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B8737"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初始审查申请表</w:t>
      </w:r>
    </w:p>
    <w:p w14:paraId="0A8A4160">
      <w:pPr>
        <w:jc w:val="center"/>
        <w:rPr>
          <w:rFonts w:hint="eastAsia" w:ascii="黑体" w:hAnsi="黑体" w:eastAsia="黑体" w:cs="黑体"/>
          <w:sz w:val="21"/>
          <w:szCs w:val="21"/>
        </w:rPr>
      </w:pPr>
    </w:p>
    <w:p w14:paraId="257352F5">
      <w:pPr>
        <w:rPr>
          <w:rFonts w:ascii="黑体" w:hAnsi="黑体" w:eastAsia="黑体" w:cs="黑体"/>
          <w:sz w:val="18"/>
          <w:szCs w:val="18"/>
        </w:rPr>
      </w:pPr>
      <w:r>
        <w:rPr>
          <w:rFonts w:hint="eastAsia" w:ascii="Times New Roman" w:hAnsi="Times New Roman" w:cs="Times New Roman"/>
          <w:color w:val="000000"/>
          <w:sz w:val="18"/>
          <w:szCs w:val="18"/>
        </w:rPr>
        <w:t>注：请在相应选项中打“×”，即“</w:t>
      </w:r>
      <w:sdt>
        <w:sdtPr>
          <w:rPr>
            <w:rFonts w:hint="eastAsia" w:ascii="宋体" w:hAnsi="宋体" w:eastAsia="宋体" w:cs="宋体"/>
            <w:sz w:val="18"/>
            <w:szCs w:val="18"/>
          </w:rPr>
          <w:id w:val="147470627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宋体"/>
            <w:sz w:val="18"/>
            <w:szCs w:val="18"/>
          </w:rPr>
        </w:sdtEndPr>
        <w:sdtContent>
          <w:r>
            <w:rPr>
              <w:rFonts w:ascii="MS Gothic" w:hAnsi="MS Gothic"/>
              <w:sz w:val="18"/>
              <w:szCs w:val="18"/>
            </w:rPr>
            <w:t>☒</w:t>
          </w:r>
        </w:sdtContent>
      </w:sdt>
      <w:r>
        <w:rPr>
          <w:rFonts w:hint="eastAsia" w:ascii="Times New Roman" w:hAnsi="Times New Roman" w:cs="Times New Roman"/>
          <w:color w:val="000000"/>
          <w:sz w:val="18"/>
          <w:szCs w:val="18"/>
        </w:rPr>
        <w:t>”。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67"/>
        <w:gridCol w:w="2270"/>
        <w:gridCol w:w="2267"/>
      </w:tblGrid>
      <w:tr w14:paraId="79B6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67" w:type="dxa"/>
            <w:vAlign w:val="center"/>
          </w:tcPr>
          <w:p w14:paraId="51643D0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项目编号</w:t>
            </w:r>
          </w:p>
        </w:tc>
        <w:tc>
          <w:tcPr>
            <w:tcW w:w="6804" w:type="dxa"/>
            <w:gridSpan w:val="3"/>
            <w:vAlign w:val="center"/>
          </w:tcPr>
          <w:p w14:paraId="5B60FCBD">
            <w:pPr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指本中心的项目编号，如2025001</w:t>
            </w: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）</w:t>
            </w:r>
          </w:p>
        </w:tc>
      </w:tr>
      <w:tr w14:paraId="0FC4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67" w:type="dxa"/>
            <w:vAlign w:val="center"/>
          </w:tcPr>
          <w:p w14:paraId="0AD90A7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6804" w:type="dxa"/>
            <w:gridSpan w:val="3"/>
            <w:vAlign w:val="center"/>
          </w:tcPr>
          <w:p w14:paraId="4E8E6CD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6597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67" w:type="dxa"/>
            <w:vAlign w:val="center"/>
          </w:tcPr>
          <w:p w14:paraId="7367031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申办者</w:t>
            </w:r>
          </w:p>
        </w:tc>
        <w:tc>
          <w:tcPr>
            <w:tcW w:w="6804" w:type="dxa"/>
            <w:gridSpan w:val="3"/>
            <w:vAlign w:val="center"/>
          </w:tcPr>
          <w:p w14:paraId="46EE27F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F71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2267" w:type="dxa"/>
            <w:vAlign w:val="center"/>
          </w:tcPr>
          <w:p w14:paraId="546A9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项目类型</w:t>
            </w:r>
          </w:p>
        </w:tc>
        <w:tc>
          <w:tcPr>
            <w:tcW w:w="6804" w:type="dxa"/>
            <w:gridSpan w:val="3"/>
            <w:vAlign w:val="center"/>
          </w:tcPr>
          <w:p w14:paraId="6CE18418"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3411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>药物临床试验：</w:t>
            </w:r>
          </w:p>
          <w:p w14:paraId="387653F4">
            <w:pPr>
              <w:ind w:firstLine="210" w:firstLineChars="100"/>
              <w:rPr>
                <w:rFonts w:hint="default" w:ascii="宋体" w:hAnsi="宋体" w:eastAsia="宋体" w:cs="宋体"/>
                <w:szCs w:val="21"/>
                <w:u w:val="single"/>
                <w:lang w:val="en-US" w:eastAsia="zh-CN"/>
              </w:rPr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190798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Ⅰ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期 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162230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  <w:szCs w:val="21"/>
              </w:rPr>
              <w:t>II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期 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19419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  <w:szCs w:val="21"/>
              </w:rPr>
              <w:t>III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期</w:t>
            </w:r>
            <w:r>
              <w:rPr>
                <w:rFonts w:hint="eastAsia"/>
              </w:rPr>
              <w:t xml:space="preserve">  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210193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  <w:szCs w:val="21"/>
              </w:rPr>
              <w:t>IV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期  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71835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</w:rPr>
              <w:t>其它：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</w:t>
            </w:r>
          </w:p>
          <w:p w14:paraId="314734A3">
            <w:pPr>
              <w:rPr>
                <w:rFonts w:ascii="宋体" w:hAnsi="宋体" w:eastAsia="宋体" w:cs="宋体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123908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</w:rPr>
              <w:t>医疗器械/体外诊断试剂临床试验：</w:t>
            </w:r>
          </w:p>
          <w:p w14:paraId="7230F733">
            <w:pPr>
              <w:ind w:firstLine="210" w:firstLineChars="100"/>
              <w:rPr>
                <w:rFonts w:ascii="宋体" w:hAnsi="宋体" w:cs="宋体"/>
                <w:color w:val="000000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40006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境内第二类 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209969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境内第三类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92947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</w:rPr>
              <w:t>进口第二类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40715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</w:rPr>
              <w:t>进口第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三类</w:t>
            </w:r>
          </w:p>
        </w:tc>
      </w:tr>
      <w:tr w14:paraId="3470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67" w:type="dxa"/>
            <w:vAlign w:val="center"/>
          </w:tcPr>
          <w:p w14:paraId="490BB7B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项目性质</w:t>
            </w:r>
          </w:p>
        </w:tc>
        <w:tc>
          <w:tcPr>
            <w:tcW w:w="6804" w:type="dxa"/>
            <w:gridSpan w:val="3"/>
            <w:vAlign w:val="center"/>
          </w:tcPr>
          <w:p w14:paraId="362C93ED">
            <w:pPr>
              <w:rPr>
                <w:rFonts w:ascii="宋体" w:hAnsi="宋体" w:eastAsia="宋体" w:cs="宋体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52409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</w:rPr>
              <w:t>单中心研究</w:t>
            </w:r>
          </w:p>
          <w:p w14:paraId="30EF97FD">
            <w:pPr>
              <w:rPr>
                <w:rFonts w:ascii="宋体" w:hAnsi="宋体" w:cs="宋体"/>
                <w:color w:val="000000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92275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</w:rPr>
              <w:t>多中心研究：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20498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Cs w:val="21"/>
              </w:rPr>
              <w:t xml:space="preserve">国内多中心   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19365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</w:rPr>
              <w:t>国际多中心</w:t>
            </w:r>
          </w:p>
        </w:tc>
      </w:tr>
      <w:tr w14:paraId="68464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67" w:type="dxa"/>
            <w:vAlign w:val="center"/>
          </w:tcPr>
          <w:p w14:paraId="6567002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方案版本号</w:t>
            </w:r>
          </w:p>
        </w:tc>
        <w:tc>
          <w:tcPr>
            <w:tcW w:w="2267" w:type="dxa"/>
            <w:vAlign w:val="center"/>
          </w:tcPr>
          <w:p w14:paraId="0B87017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70" w:type="dxa"/>
            <w:vAlign w:val="center"/>
          </w:tcPr>
          <w:p w14:paraId="5ED1053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方案版本日期</w:t>
            </w:r>
          </w:p>
        </w:tc>
        <w:tc>
          <w:tcPr>
            <w:tcW w:w="2267" w:type="dxa"/>
            <w:vAlign w:val="center"/>
          </w:tcPr>
          <w:p w14:paraId="5C2B273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033E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67" w:type="dxa"/>
            <w:vAlign w:val="center"/>
          </w:tcPr>
          <w:p w14:paraId="5CEBEE3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知情同意书版本号</w:t>
            </w:r>
          </w:p>
        </w:tc>
        <w:tc>
          <w:tcPr>
            <w:tcW w:w="2267" w:type="dxa"/>
            <w:vAlign w:val="center"/>
          </w:tcPr>
          <w:p w14:paraId="11AC7DD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70" w:type="dxa"/>
            <w:vAlign w:val="center"/>
          </w:tcPr>
          <w:p w14:paraId="4272F15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知情同意书版本日期</w:t>
            </w:r>
          </w:p>
        </w:tc>
        <w:tc>
          <w:tcPr>
            <w:tcW w:w="2267" w:type="dxa"/>
            <w:vAlign w:val="center"/>
          </w:tcPr>
          <w:p w14:paraId="3E538102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A2F6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67" w:type="dxa"/>
            <w:vAlign w:val="center"/>
          </w:tcPr>
          <w:p w14:paraId="3FD2251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组长单位</w:t>
            </w:r>
          </w:p>
        </w:tc>
        <w:tc>
          <w:tcPr>
            <w:tcW w:w="2267" w:type="dxa"/>
            <w:vAlign w:val="center"/>
          </w:tcPr>
          <w:p w14:paraId="50B4B02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70" w:type="dxa"/>
            <w:vAlign w:val="center"/>
          </w:tcPr>
          <w:p w14:paraId="5C9A33A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组长单位研究者</w:t>
            </w:r>
          </w:p>
        </w:tc>
        <w:tc>
          <w:tcPr>
            <w:tcW w:w="2267" w:type="dxa"/>
            <w:vAlign w:val="center"/>
          </w:tcPr>
          <w:p w14:paraId="0141B55C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7EEC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67" w:type="dxa"/>
            <w:vAlign w:val="center"/>
          </w:tcPr>
          <w:p w14:paraId="131A26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中心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专业科室</w:t>
            </w:r>
          </w:p>
        </w:tc>
        <w:tc>
          <w:tcPr>
            <w:tcW w:w="2267" w:type="dxa"/>
            <w:vAlign w:val="center"/>
          </w:tcPr>
          <w:p w14:paraId="693B83F1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70" w:type="dxa"/>
            <w:vAlign w:val="center"/>
          </w:tcPr>
          <w:p w14:paraId="2E2372D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中心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研究者</w:t>
            </w:r>
          </w:p>
          <w:p w14:paraId="646C2D1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及联系电话</w:t>
            </w:r>
          </w:p>
        </w:tc>
        <w:tc>
          <w:tcPr>
            <w:tcW w:w="2267" w:type="dxa"/>
            <w:vAlign w:val="center"/>
          </w:tcPr>
          <w:p w14:paraId="5FCBD862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48A34B41">
      <w:pPr>
        <w:widowControl/>
        <w:jc w:val="left"/>
        <w:rPr>
          <w:rFonts w:ascii="Times New Roman" w:hAnsi="Times New Roman" w:eastAsia="宋体" w:cs="Times New Roman"/>
          <w:b/>
          <w:bCs/>
          <w:szCs w:val="21"/>
        </w:rPr>
      </w:pPr>
    </w:p>
    <w:p w14:paraId="5E59AEA2">
      <w:pPr>
        <w:pStyle w:val="7"/>
        <w:numPr>
          <w:ilvl w:val="0"/>
          <w:numId w:val="1"/>
        </w:numPr>
        <w:ind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研究的科学依据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6D0E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071" w:type="dxa"/>
          </w:tcPr>
          <w:p w14:paraId="4BB70EFD"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09DF8653">
      <w:pPr>
        <w:pStyle w:val="7"/>
        <w:ind w:firstLine="0" w:firstLineChars="0"/>
        <w:rPr>
          <w:rFonts w:ascii="Times New Roman" w:hAnsi="Times New Roman" w:eastAsia="宋体" w:cs="Times New Roman"/>
          <w:szCs w:val="21"/>
        </w:rPr>
      </w:pPr>
    </w:p>
    <w:p w14:paraId="68231F02">
      <w:pPr>
        <w:pStyle w:val="7"/>
        <w:numPr>
          <w:ilvl w:val="0"/>
          <w:numId w:val="1"/>
        </w:numPr>
        <w:ind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研究潜在的获益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6C27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301113FE">
            <w:pPr>
              <w:pStyle w:val="7"/>
              <w:numPr>
                <w:ilvl w:val="0"/>
                <w:numId w:val="2"/>
              </w:numPr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研究的社会价值</w:t>
            </w:r>
          </w:p>
        </w:tc>
      </w:tr>
      <w:tr w14:paraId="3BDEB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071" w:type="dxa"/>
          </w:tcPr>
          <w:p w14:paraId="6DBC4DAF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6754A63B">
      <w:pPr>
        <w:rPr>
          <w:rFonts w:ascii="Times New Roman" w:hAnsi="Times New Roman" w:eastAsia="宋体" w:cs="Times New Roman"/>
          <w:szCs w:val="21"/>
        </w:rPr>
      </w:pP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2F5A6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71" w:type="dxa"/>
          </w:tcPr>
          <w:p w14:paraId="3DACAE45">
            <w:pPr>
              <w:pStyle w:val="7"/>
              <w:numPr>
                <w:ilvl w:val="0"/>
                <w:numId w:val="2"/>
              </w:numPr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受试者的获益</w:t>
            </w:r>
          </w:p>
        </w:tc>
      </w:tr>
      <w:tr w14:paraId="67FB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49D40A67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21650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</w:rPr>
              <w:t>对受试者没有诊断、治疗或预防的潜在获益</w:t>
            </w:r>
          </w:p>
        </w:tc>
      </w:tr>
      <w:tr w14:paraId="0250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08F2DC02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62261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</w:rPr>
              <w:t>对受试者有诊断、治疗或预防的潜在获益</w:t>
            </w:r>
          </w:p>
        </w:tc>
      </w:tr>
    </w:tbl>
    <w:p w14:paraId="79A38552">
      <w:pPr>
        <w:rPr>
          <w:rFonts w:ascii="Times New Roman" w:hAnsi="Times New Roman" w:eastAsia="宋体" w:cs="Times New Roman"/>
          <w:szCs w:val="21"/>
        </w:rPr>
      </w:pPr>
    </w:p>
    <w:p w14:paraId="4F6A3726">
      <w:pPr>
        <w:pStyle w:val="7"/>
        <w:numPr>
          <w:ilvl w:val="0"/>
          <w:numId w:val="1"/>
        </w:numPr>
        <w:ind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研究相关损害的风险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095F2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071" w:type="dxa"/>
          </w:tcPr>
          <w:p w14:paraId="4E547DC6"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3CE7F2E1">
      <w:pPr>
        <w:pStyle w:val="7"/>
        <w:ind w:firstLine="0" w:firstLineChars="0"/>
        <w:rPr>
          <w:rFonts w:ascii="Times New Roman" w:hAnsi="Times New Roman" w:eastAsia="宋体" w:cs="Times New Roman"/>
          <w:szCs w:val="21"/>
        </w:rPr>
      </w:pPr>
    </w:p>
    <w:p w14:paraId="27B32192">
      <w:pPr>
        <w:pStyle w:val="7"/>
        <w:numPr>
          <w:ilvl w:val="0"/>
          <w:numId w:val="1"/>
        </w:numPr>
        <w:ind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研究实施的</w:t>
      </w:r>
      <w:r>
        <w:rPr>
          <w:rFonts w:hint="eastAsia" w:ascii="Times New Roman" w:hAnsi="Times New Roman" w:eastAsia="宋体" w:cs="Times New Roman"/>
          <w:szCs w:val="21"/>
        </w:rPr>
        <w:t>资源</w:t>
      </w:r>
      <w:r>
        <w:rPr>
          <w:rFonts w:ascii="Times New Roman" w:hAnsi="Times New Roman" w:eastAsia="宋体" w:cs="Times New Roman"/>
          <w:szCs w:val="21"/>
        </w:rPr>
        <w:t>（研究</w:t>
      </w:r>
      <w:r>
        <w:rPr>
          <w:rFonts w:hint="eastAsia" w:ascii="Times New Roman" w:hAnsi="Times New Roman" w:eastAsia="宋体" w:cs="Times New Roman"/>
          <w:szCs w:val="21"/>
        </w:rPr>
        <w:t>者的资质和时间精力、足够数量的合格研究人员、医疗设备设施等</w:t>
      </w:r>
      <w:r>
        <w:rPr>
          <w:rFonts w:ascii="Times New Roman" w:hAnsi="Times New Roman" w:eastAsia="宋体" w:cs="Times New Roman"/>
          <w:szCs w:val="21"/>
        </w:rPr>
        <w:t>）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1944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071" w:type="dxa"/>
          </w:tcPr>
          <w:p w14:paraId="5353EC9B"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5CD10B8A">
      <w:pPr>
        <w:rPr>
          <w:rFonts w:ascii="Times New Roman" w:hAnsi="Times New Roman" w:eastAsia="宋体" w:cs="Times New Roman"/>
          <w:szCs w:val="21"/>
        </w:rPr>
      </w:pPr>
    </w:p>
    <w:p w14:paraId="7304F778">
      <w:pPr>
        <w:pStyle w:val="7"/>
        <w:numPr>
          <w:ilvl w:val="0"/>
          <w:numId w:val="1"/>
        </w:numPr>
        <w:ind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确保</w:t>
      </w:r>
      <w:r>
        <w:rPr>
          <w:rFonts w:ascii="Times New Roman" w:hAnsi="Times New Roman" w:eastAsia="宋体" w:cs="Times New Roman"/>
          <w:szCs w:val="21"/>
        </w:rPr>
        <w:t>受试者安全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数据</w:t>
      </w:r>
      <w:r>
        <w:rPr>
          <w:rFonts w:hint="eastAsia" w:ascii="Times New Roman" w:hAnsi="Times New Roman" w:eastAsia="宋体" w:cs="Times New Roman"/>
          <w:szCs w:val="21"/>
        </w:rPr>
        <w:t>安全监查计划（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简要描述收集哪些安全性信息及收集的频率；基于研究预期的风险，对特定事件采取哪些措施，例如：对症用药的规定、受试者提前退出研究的规定、终止或暂停研究的规定等</w:t>
      </w:r>
      <w:r>
        <w:rPr>
          <w:rFonts w:hint="eastAsia" w:ascii="Times New Roman" w:hAnsi="Times New Roman" w:eastAsia="宋体" w:cs="Times New Roman"/>
          <w:szCs w:val="21"/>
        </w:rPr>
        <w:t>）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3DDA0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9071" w:type="dxa"/>
          </w:tcPr>
          <w:p w14:paraId="533DAEF0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2366304E">
      <w:pPr>
        <w:rPr>
          <w:rFonts w:ascii="Times New Roman" w:hAnsi="Times New Roman" w:eastAsia="宋体" w:cs="Times New Roman"/>
          <w:szCs w:val="21"/>
        </w:rPr>
      </w:pP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26D9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71" w:type="dxa"/>
          </w:tcPr>
          <w:p w14:paraId="5DBC69D2">
            <w:pPr>
              <w:pStyle w:val="7"/>
              <w:numPr>
                <w:ilvl w:val="0"/>
                <w:numId w:val="3"/>
              </w:numPr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是否设置数据监查委员会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：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37315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是，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10997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否</w:t>
            </w:r>
          </w:p>
        </w:tc>
      </w:tr>
    </w:tbl>
    <w:p w14:paraId="2081F783">
      <w:pPr>
        <w:rPr>
          <w:rFonts w:ascii="Times New Roman" w:hAnsi="Times New Roman" w:eastAsia="宋体" w:cs="Times New Roman"/>
          <w:szCs w:val="21"/>
        </w:rPr>
      </w:pPr>
    </w:p>
    <w:p w14:paraId="037CEEAE">
      <w:pPr>
        <w:pStyle w:val="7"/>
        <w:numPr>
          <w:ilvl w:val="0"/>
          <w:numId w:val="1"/>
        </w:numPr>
        <w:ind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招募方式与程序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61A05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2CF1311A">
            <w:pPr>
              <w:pStyle w:val="7"/>
              <w:numPr>
                <w:ilvl w:val="0"/>
                <w:numId w:val="4"/>
              </w:numPr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招募方式</w:t>
            </w:r>
          </w:p>
        </w:tc>
      </w:tr>
      <w:tr w14:paraId="1214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071" w:type="dxa"/>
          </w:tcPr>
          <w:p w14:paraId="5D3F9BBA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89717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广告，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46828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临床诊疗过程，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42554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数据库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</w:p>
          <w:p w14:paraId="195959CB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37120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其他（请具体说明）→</w:t>
            </w:r>
          </w:p>
        </w:tc>
      </w:tr>
    </w:tbl>
    <w:p w14:paraId="44F1DD85">
      <w:pPr>
        <w:rPr>
          <w:rFonts w:ascii="Times New Roman" w:hAnsi="Times New Roman" w:eastAsia="宋体" w:cs="Times New Roman"/>
          <w:szCs w:val="21"/>
        </w:rPr>
      </w:pP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39218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5E0C590C">
            <w:pPr>
              <w:pStyle w:val="7"/>
              <w:numPr>
                <w:ilvl w:val="0"/>
                <w:numId w:val="4"/>
              </w:numPr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招募者</w:t>
            </w:r>
          </w:p>
        </w:tc>
      </w:tr>
      <w:tr w14:paraId="23AA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3721EB30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129798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医生</w:t>
            </w:r>
            <w:r>
              <w:rPr>
                <w:rFonts w:ascii="Times New Roman" w:hAnsi="Times New Roman" w:eastAsia="宋体" w:cs="Times New Roman"/>
                <w:szCs w:val="21"/>
              </w:rPr>
              <w:t>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117703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研究人员</w:t>
            </w:r>
            <w:r>
              <w:rPr>
                <w:rFonts w:ascii="Times New Roman" w:hAnsi="Times New Roman" w:eastAsia="宋体" w:cs="Times New Roman"/>
                <w:szCs w:val="21"/>
              </w:rPr>
              <w:t>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26230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中介公司</w:t>
            </w:r>
            <w:r>
              <w:rPr>
                <w:rFonts w:ascii="Times New Roman" w:hAnsi="Times New Roman" w:eastAsia="宋体" w:cs="Times New Roman"/>
                <w:szCs w:val="21"/>
              </w:rPr>
              <w:t>，</w:t>
            </w:r>
          </w:p>
          <w:p w14:paraId="3A707645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148847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其他（请具体说明）→</w:t>
            </w:r>
          </w:p>
        </w:tc>
      </w:tr>
    </w:tbl>
    <w:p w14:paraId="33A439E3">
      <w:pPr>
        <w:rPr>
          <w:rFonts w:ascii="Times New Roman" w:hAnsi="Times New Roman" w:eastAsia="宋体" w:cs="Times New Roman"/>
          <w:szCs w:val="21"/>
        </w:rPr>
      </w:pPr>
    </w:p>
    <w:p w14:paraId="3AF71CB6">
      <w:pPr>
        <w:pStyle w:val="7"/>
        <w:numPr>
          <w:ilvl w:val="0"/>
          <w:numId w:val="1"/>
        </w:numPr>
        <w:ind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受试者的补偿</w:t>
      </w:r>
      <w:r>
        <w:rPr>
          <w:rFonts w:hint="eastAsia" w:ascii="Times New Roman" w:hAnsi="Times New Roman" w:eastAsia="宋体" w:cs="Times New Roman"/>
          <w:szCs w:val="21"/>
        </w:rPr>
        <w:t>、赔偿</w:t>
      </w:r>
      <w:r>
        <w:rPr>
          <w:rFonts w:ascii="Times New Roman" w:hAnsi="Times New Roman" w:eastAsia="宋体" w:cs="Times New Roman"/>
          <w:szCs w:val="21"/>
        </w:rPr>
        <w:t>和</w:t>
      </w:r>
      <w:r>
        <w:rPr>
          <w:rFonts w:hint="eastAsia" w:ascii="Times New Roman" w:hAnsi="Times New Roman" w:eastAsia="宋体" w:cs="Times New Roman"/>
          <w:szCs w:val="21"/>
        </w:rPr>
        <w:t>支付计划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1ED33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77040024">
            <w:pPr>
              <w:pStyle w:val="7"/>
              <w:numPr>
                <w:ilvl w:val="0"/>
                <w:numId w:val="4"/>
              </w:numPr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补偿</w:t>
            </w:r>
          </w:p>
        </w:tc>
      </w:tr>
      <w:tr w14:paraId="1E5CD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5C9DADF6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货币补偿：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202421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无，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36351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有</w:t>
            </w:r>
            <w:r>
              <w:rPr>
                <w:rFonts w:ascii="Times New Roman" w:hAnsi="Times New Roman" w:eastAsia="宋体" w:cs="Times New Roman"/>
                <w:szCs w:val="21"/>
              </w:rPr>
              <w:t>，数额→</w:t>
            </w:r>
          </w:p>
        </w:tc>
      </w:tr>
      <w:tr w14:paraId="7BFD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53D9E4E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非货币补偿：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193003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无，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97664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有</w:t>
            </w:r>
            <w:r>
              <w:rPr>
                <w:rFonts w:ascii="Times New Roman" w:hAnsi="Times New Roman" w:eastAsia="宋体" w:cs="Times New Roman"/>
                <w:szCs w:val="21"/>
              </w:rPr>
              <w:t>→</w:t>
            </w:r>
          </w:p>
        </w:tc>
      </w:tr>
    </w:tbl>
    <w:p w14:paraId="2C5556F1">
      <w:pPr>
        <w:rPr>
          <w:rFonts w:ascii="Times New Roman" w:hAnsi="Times New Roman" w:eastAsia="宋体" w:cs="Times New Roman"/>
          <w:szCs w:val="21"/>
        </w:rPr>
      </w:pP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6EEB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7A8E0B6F">
            <w:pPr>
              <w:pStyle w:val="7"/>
              <w:numPr>
                <w:ilvl w:val="0"/>
                <w:numId w:val="3"/>
              </w:numPr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支付计划</w:t>
            </w:r>
          </w:p>
        </w:tc>
      </w:tr>
      <w:tr w14:paraId="66185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071" w:type="dxa"/>
          </w:tcPr>
          <w:p w14:paraId="1FD52F43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3466BB82">
      <w:pPr>
        <w:rPr>
          <w:rFonts w:ascii="Times New Roman" w:hAnsi="Times New Roman" w:eastAsia="宋体" w:cs="Times New Roman"/>
          <w:szCs w:val="21"/>
        </w:rPr>
      </w:pP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671A9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18B97149">
            <w:pPr>
              <w:pStyle w:val="7"/>
              <w:numPr>
                <w:ilvl w:val="0"/>
                <w:numId w:val="4"/>
              </w:numPr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受试者因研究受到损害时</w:t>
            </w:r>
          </w:p>
        </w:tc>
      </w:tr>
      <w:tr w14:paraId="6440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2C40132B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是否提供补偿或赔偿</w:t>
            </w:r>
            <w:r>
              <w:rPr>
                <w:rFonts w:ascii="Times New Roman" w:hAnsi="Times New Roman" w:eastAsia="宋体" w:cs="Times New Roman"/>
                <w:szCs w:val="21"/>
              </w:rPr>
              <w:t>：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7190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</w:rPr>
              <w:t>是</w:t>
            </w:r>
            <w:r>
              <w:rPr>
                <w:rFonts w:hint="eastAsia"/>
              </w:rPr>
              <w:t>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79498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</w:rPr>
              <w:t>否</w:t>
            </w:r>
          </w:p>
        </w:tc>
      </w:tr>
      <w:tr w14:paraId="578F2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1F1448CA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是否有保险支持</w:t>
            </w:r>
            <w:r>
              <w:rPr>
                <w:rFonts w:ascii="Times New Roman" w:hAnsi="Times New Roman" w:eastAsia="宋体" w:cs="Times New Roman"/>
                <w:szCs w:val="21"/>
              </w:rPr>
              <w:t>：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31276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</w:rPr>
              <w:t>是</w:t>
            </w:r>
            <w:r>
              <w:rPr>
                <w:rFonts w:hint="eastAsia"/>
              </w:rPr>
              <w:t>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77332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</w:rPr>
              <w:t>否</w:t>
            </w:r>
          </w:p>
        </w:tc>
      </w:tr>
    </w:tbl>
    <w:p w14:paraId="0EC62399">
      <w:pPr>
        <w:rPr>
          <w:rFonts w:ascii="Times New Roman" w:hAnsi="Times New Roman" w:eastAsia="宋体" w:cs="Times New Roman"/>
          <w:szCs w:val="21"/>
        </w:rPr>
      </w:pPr>
    </w:p>
    <w:p w14:paraId="1C3A328D">
      <w:pPr>
        <w:pStyle w:val="7"/>
        <w:numPr>
          <w:ilvl w:val="0"/>
          <w:numId w:val="1"/>
        </w:numPr>
        <w:ind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受试者参与研究的费用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2403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05A50773">
            <w:pPr>
              <w:pStyle w:val="7"/>
              <w:numPr>
                <w:ilvl w:val="0"/>
                <w:numId w:val="4"/>
              </w:numPr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受试者参加研究的直接费用（如交通费）的报销或津贴</w:t>
            </w:r>
          </w:p>
        </w:tc>
      </w:tr>
      <w:tr w14:paraId="6616B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25EA4FE5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210599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无，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203460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有</w:t>
            </w:r>
            <w:r>
              <w:rPr>
                <w:rFonts w:ascii="Times New Roman" w:hAnsi="Times New Roman" w:eastAsia="宋体" w:cs="Times New Roman"/>
                <w:szCs w:val="21"/>
              </w:rPr>
              <w:t>→</w:t>
            </w:r>
          </w:p>
        </w:tc>
      </w:tr>
    </w:tbl>
    <w:p w14:paraId="742F53B8">
      <w:pPr>
        <w:rPr>
          <w:rFonts w:ascii="Times New Roman" w:hAnsi="Times New Roman" w:eastAsia="宋体" w:cs="Times New Roman"/>
          <w:szCs w:val="21"/>
        </w:rPr>
      </w:pP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33F0A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24FBCA6B">
            <w:pPr>
              <w:pStyle w:val="7"/>
              <w:numPr>
                <w:ilvl w:val="0"/>
                <w:numId w:val="4"/>
              </w:numPr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研究干预和研究程序的费用，例如研究药物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/器械</w:t>
            </w:r>
            <w:r>
              <w:rPr>
                <w:rFonts w:ascii="Times New Roman" w:hAnsi="Times New Roman" w:eastAsia="宋体" w:cs="Times New Roman"/>
                <w:szCs w:val="21"/>
              </w:rPr>
              <w:t>，理化检查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等</w:t>
            </w:r>
            <w:r>
              <w:rPr>
                <w:rFonts w:ascii="Times New Roman" w:hAnsi="Times New Roman" w:eastAsia="宋体" w:cs="Times New Roman"/>
                <w:szCs w:val="21"/>
              </w:rPr>
              <w:t>费用</w:t>
            </w:r>
          </w:p>
        </w:tc>
      </w:tr>
      <w:tr w14:paraId="7A4C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467D9BAB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15194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免费</w:t>
            </w:r>
            <w:r>
              <w:rPr>
                <w:rFonts w:ascii="Times New Roman" w:hAnsi="Times New Roman" w:eastAsia="宋体" w:cs="Times New Roman"/>
                <w:szCs w:val="21"/>
              </w:rPr>
              <w:t>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79764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</w:rPr>
              <w:t>部分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免费</w:t>
            </w:r>
            <w:r>
              <w:rPr>
                <w:rFonts w:ascii="Times New Roman" w:hAnsi="Times New Roman" w:eastAsia="宋体" w:cs="Times New Roman"/>
                <w:szCs w:val="21"/>
              </w:rPr>
              <w:t>→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请说明：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03038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不免费</w:t>
            </w:r>
            <w:r>
              <w:rPr>
                <w:rFonts w:ascii="Times New Roman" w:hAnsi="Times New Roman" w:eastAsia="宋体" w:cs="Times New Roman"/>
                <w:szCs w:val="21"/>
              </w:rPr>
              <w:t>→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请说明：</w:t>
            </w:r>
          </w:p>
        </w:tc>
      </w:tr>
    </w:tbl>
    <w:p w14:paraId="4F80D22C">
      <w:pPr>
        <w:rPr>
          <w:rFonts w:ascii="Times New Roman" w:hAnsi="Times New Roman" w:eastAsia="宋体" w:cs="Times New Roman"/>
          <w:szCs w:val="21"/>
        </w:rPr>
      </w:pPr>
    </w:p>
    <w:p w14:paraId="2A34C045">
      <w:pPr>
        <w:pStyle w:val="7"/>
        <w:numPr>
          <w:ilvl w:val="0"/>
          <w:numId w:val="1"/>
        </w:numPr>
        <w:ind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获取知情同意过程的计划和安排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DA09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237F5E2D">
            <w:pPr>
              <w:pStyle w:val="7"/>
              <w:numPr>
                <w:ilvl w:val="0"/>
                <w:numId w:val="4"/>
              </w:numPr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获取知情同意的场所</w:t>
            </w:r>
          </w:p>
        </w:tc>
      </w:tr>
      <w:tr w14:paraId="2F53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4B45A28D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195269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受试者接待室，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38838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门诊诊室，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09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病房，</w:t>
            </w:r>
          </w:p>
          <w:p w14:paraId="50D2E8DF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61679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其他→</w:t>
            </w:r>
          </w:p>
        </w:tc>
      </w:tr>
    </w:tbl>
    <w:p w14:paraId="05626EC0">
      <w:pPr>
        <w:rPr>
          <w:rFonts w:ascii="Times New Roman" w:hAnsi="Times New Roman" w:eastAsia="宋体" w:cs="Times New Roman"/>
          <w:szCs w:val="21"/>
        </w:rPr>
      </w:pP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40ACD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7E9BD97C">
            <w:pPr>
              <w:pStyle w:val="7"/>
              <w:numPr>
                <w:ilvl w:val="0"/>
                <w:numId w:val="4"/>
              </w:numPr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获取同意者及其使用的语言</w:t>
            </w:r>
          </w:p>
        </w:tc>
      </w:tr>
      <w:tr w14:paraId="2BCA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192ECA49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79547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研究者，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44750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研究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医生</w:t>
            </w:r>
            <w:r>
              <w:rPr>
                <w:rFonts w:ascii="Times New Roman" w:hAnsi="Times New Roman" w:eastAsia="宋体" w:cs="Times New Roman"/>
                <w:szCs w:val="21"/>
              </w:rPr>
              <w:t>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68975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其他→</w:t>
            </w:r>
          </w:p>
        </w:tc>
      </w:tr>
      <w:tr w14:paraId="2EE53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4F443B78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2877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中文，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34435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其他→</w:t>
            </w:r>
          </w:p>
        </w:tc>
      </w:tr>
    </w:tbl>
    <w:p w14:paraId="17364CFD">
      <w:pPr>
        <w:rPr>
          <w:rFonts w:ascii="Times New Roman" w:hAnsi="Times New Roman" w:eastAsia="宋体" w:cs="Times New Roman"/>
          <w:szCs w:val="21"/>
        </w:rPr>
      </w:pP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512ED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74861981">
            <w:pPr>
              <w:pStyle w:val="7"/>
              <w:numPr>
                <w:ilvl w:val="0"/>
                <w:numId w:val="4"/>
              </w:numPr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给予同意者及其使用的语言</w:t>
            </w:r>
          </w:p>
        </w:tc>
      </w:tr>
      <w:tr w14:paraId="1F76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1B5A1FD1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65696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受试者</w:t>
            </w:r>
            <w:r>
              <w:rPr>
                <w:rFonts w:ascii="Times New Roman" w:hAnsi="Times New Roman" w:eastAsia="宋体" w:cs="Times New Roman"/>
                <w:szCs w:val="21"/>
              </w:rPr>
              <w:t>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10782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监护人</w:t>
            </w:r>
          </w:p>
        </w:tc>
      </w:tr>
      <w:tr w14:paraId="34711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01740F56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5973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中文，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135503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其他→</w:t>
            </w:r>
          </w:p>
        </w:tc>
      </w:tr>
    </w:tbl>
    <w:p w14:paraId="6B5A86A1">
      <w:pPr>
        <w:rPr>
          <w:rFonts w:ascii="Times New Roman" w:hAnsi="Times New Roman" w:eastAsia="宋体" w:cs="Times New Roman"/>
          <w:szCs w:val="21"/>
        </w:rPr>
      </w:pP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24F6A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23C00FE3">
            <w:pPr>
              <w:pStyle w:val="7"/>
              <w:numPr>
                <w:ilvl w:val="0"/>
                <w:numId w:val="3"/>
              </w:numPr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获取知情同意的时间安排，如阅读知情同意书、提问、商量和考虑的机会和时间</w:t>
            </w:r>
          </w:p>
        </w:tc>
      </w:tr>
      <w:tr w14:paraId="35A81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9071" w:type="dxa"/>
          </w:tcPr>
          <w:p w14:paraId="62583625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051C3432">
      <w:pPr>
        <w:rPr>
          <w:rFonts w:ascii="Times New Roman" w:hAnsi="Times New Roman" w:eastAsia="宋体" w:cs="Times New Roman"/>
          <w:szCs w:val="21"/>
        </w:rPr>
      </w:pPr>
    </w:p>
    <w:p w14:paraId="48C33AD8">
      <w:pPr>
        <w:pStyle w:val="7"/>
        <w:numPr>
          <w:ilvl w:val="0"/>
          <w:numId w:val="1"/>
        </w:numPr>
        <w:ind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保护受试者隐私的规定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简述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）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148A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9072" w:type="dxa"/>
          </w:tcPr>
          <w:p w14:paraId="361B8593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00A5C260">
      <w:pPr>
        <w:rPr>
          <w:rFonts w:ascii="Times New Roman" w:hAnsi="Times New Roman" w:eastAsia="宋体" w:cs="Times New Roman"/>
          <w:szCs w:val="21"/>
        </w:rPr>
      </w:pPr>
    </w:p>
    <w:p w14:paraId="34F37607">
      <w:pPr>
        <w:pStyle w:val="7"/>
        <w:numPr>
          <w:ilvl w:val="0"/>
          <w:numId w:val="1"/>
        </w:numPr>
        <w:ind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维护可识别数据机密性的规定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简述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）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4EA4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9071" w:type="dxa"/>
          </w:tcPr>
          <w:p w14:paraId="4402D80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6EAC16DF">
      <w:pPr>
        <w:rPr>
          <w:rFonts w:ascii="Times New Roman" w:hAnsi="Times New Roman" w:eastAsia="宋体" w:cs="Times New Roman"/>
          <w:szCs w:val="21"/>
        </w:rPr>
      </w:pPr>
    </w:p>
    <w:p w14:paraId="77C7741C">
      <w:pPr>
        <w:pStyle w:val="7"/>
        <w:numPr>
          <w:ilvl w:val="0"/>
          <w:numId w:val="1"/>
        </w:numPr>
        <w:ind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研究涉及弱势群体或个体：</w:t>
      </w:r>
      <w:sdt>
        <w:sdtPr>
          <w:rPr>
            <w:rFonts w:hint="eastAsia" w:ascii="宋体" w:hAnsi="宋体" w:eastAsia="宋体" w:cs="宋体"/>
            <w:szCs w:val="21"/>
          </w:rPr>
          <w:id w:val="-4147031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宋体"/>
            <w:szCs w:val="21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ascii="Times New Roman" w:hAnsi="Times New Roman" w:eastAsia="宋体" w:cs="Times New Roman"/>
          <w:szCs w:val="21"/>
        </w:rPr>
        <w:t>否，</w:t>
      </w:r>
      <w:sdt>
        <w:sdtPr>
          <w:rPr>
            <w:rFonts w:hint="eastAsia" w:ascii="宋体" w:hAnsi="宋体" w:eastAsia="宋体" w:cs="宋体"/>
            <w:szCs w:val="21"/>
          </w:rPr>
          <w:id w:val="7607205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宋体"/>
            <w:szCs w:val="21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ascii="Times New Roman" w:hAnsi="Times New Roman" w:eastAsia="宋体" w:cs="Times New Roman"/>
          <w:szCs w:val="21"/>
        </w:rPr>
        <w:t>是→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10AFF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3DC0F55C">
            <w:pPr>
              <w:pStyle w:val="7"/>
              <w:numPr>
                <w:ilvl w:val="0"/>
                <w:numId w:val="3"/>
              </w:numPr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弱势的具体特征，例如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无知情</w:t>
            </w:r>
            <w:r>
              <w:rPr>
                <w:rFonts w:ascii="Times New Roman" w:hAnsi="Times New Roman" w:eastAsia="宋体" w:cs="Times New Roman"/>
                <w:szCs w:val="21"/>
              </w:rPr>
              <w:t>同意能力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儿童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孕妇等</w:t>
            </w:r>
          </w:p>
        </w:tc>
      </w:tr>
      <w:tr w14:paraId="507AC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071" w:type="dxa"/>
          </w:tcPr>
          <w:p w14:paraId="2A598EFA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4E43AD01">
      <w:pPr>
        <w:pStyle w:val="7"/>
        <w:ind w:firstLine="0" w:firstLineChars="0"/>
        <w:rPr>
          <w:rFonts w:ascii="Times New Roman" w:hAnsi="Times New Roman" w:eastAsia="宋体" w:cs="Times New Roman"/>
          <w:szCs w:val="21"/>
        </w:rPr>
      </w:pP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168CF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4D90A6DB">
            <w:pPr>
              <w:pStyle w:val="7"/>
              <w:numPr>
                <w:ilvl w:val="0"/>
                <w:numId w:val="3"/>
              </w:numPr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针对性的附加保护措施</w:t>
            </w:r>
          </w:p>
        </w:tc>
      </w:tr>
      <w:tr w14:paraId="5CCED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071" w:type="dxa"/>
          </w:tcPr>
          <w:p w14:paraId="1D227B72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334276BD">
      <w:pPr>
        <w:rPr>
          <w:rFonts w:ascii="Times New Roman" w:hAnsi="Times New Roman" w:eastAsia="宋体" w:cs="Times New Roman"/>
          <w:szCs w:val="21"/>
        </w:rPr>
      </w:pPr>
    </w:p>
    <w:p w14:paraId="3043B3FD">
      <w:pPr>
        <w:pStyle w:val="7"/>
        <w:numPr>
          <w:ilvl w:val="0"/>
          <w:numId w:val="1"/>
        </w:numPr>
        <w:ind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研究者的其他研究工作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04AD6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5C77A13A">
            <w:pPr>
              <w:pStyle w:val="7"/>
              <w:numPr>
                <w:ilvl w:val="0"/>
                <w:numId w:val="5"/>
              </w:numPr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本人在研的研究项目数：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Cs w:val="21"/>
              </w:rPr>
              <w:t>项</w:t>
            </w:r>
          </w:p>
        </w:tc>
      </w:tr>
      <w:tr w14:paraId="74BBE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2CB87B9C">
            <w:pPr>
              <w:pStyle w:val="7"/>
              <w:numPr>
                <w:ilvl w:val="0"/>
                <w:numId w:val="5"/>
              </w:numPr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在研项目中，与本项目的目标疾病相同的项目数：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Cs w:val="21"/>
              </w:rPr>
              <w:t>项</w:t>
            </w:r>
          </w:p>
        </w:tc>
      </w:tr>
    </w:tbl>
    <w:p w14:paraId="5135C92A">
      <w:pPr>
        <w:rPr>
          <w:rFonts w:ascii="Times New Roman" w:hAnsi="Times New Roman" w:eastAsia="宋体" w:cs="Times New Roman"/>
          <w:szCs w:val="21"/>
        </w:rPr>
      </w:pPr>
    </w:p>
    <w:p w14:paraId="0C9C6DDE">
      <w:pPr>
        <w:rPr>
          <w:rFonts w:ascii="Times New Roman" w:hAnsi="Times New Roman" w:eastAsia="宋体" w:cs="Times New Roman"/>
          <w:szCs w:val="21"/>
        </w:rPr>
      </w:pP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7055"/>
      </w:tblGrid>
      <w:tr w14:paraId="3AFC8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6" w:type="dxa"/>
            <w:vAlign w:val="center"/>
          </w:tcPr>
          <w:p w14:paraId="43D7B29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研究者责任声明</w:t>
            </w:r>
          </w:p>
        </w:tc>
        <w:tc>
          <w:tcPr>
            <w:tcW w:w="7055" w:type="dxa"/>
            <w:vAlign w:val="center"/>
          </w:tcPr>
          <w:p w14:paraId="09D74105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我将遵循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GCP</w:t>
            </w:r>
            <w:r>
              <w:rPr>
                <w:rFonts w:ascii="Times New Roman" w:hAnsi="Times New Roman" w:eastAsia="宋体" w:cs="Times New Roman"/>
                <w:szCs w:val="21"/>
              </w:rPr>
              <w:t>、方案以及伦理委员会的要求，开展本项临床研究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</w:tc>
      </w:tr>
      <w:tr w14:paraId="72DD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6" w:type="dxa"/>
            <w:vAlign w:val="center"/>
          </w:tcPr>
          <w:p w14:paraId="553F13E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研究者签字</w:t>
            </w:r>
          </w:p>
        </w:tc>
        <w:tc>
          <w:tcPr>
            <w:tcW w:w="7055" w:type="dxa"/>
            <w:vAlign w:val="center"/>
          </w:tcPr>
          <w:p w14:paraId="3F1E3F4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0AA1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6" w:type="dxa"/>
            <w:vAlign w:val="center"/>
          </w:tcPr>
          <w:p w14:paraId="5EF5954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日期</w:t>
            </w:r>
          </w:p>
        </w:tc>
        <w:tc>
          <w:tcPr>
            <w:tcW w:w="7055" w:type="dxa"/>
            <w:vAlign w:val="center"/>
          </w:tcPr>
          <w:p w14:paraId="2CD71338">
            <w:pPr>
              <w:ind w:firstLine="1050" w:firstLineChars="5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     月     日</w:t>
            </w:r>
          </w:p>
        </w:tc>
      </w:tr>
    </w:tbl>
    <w:p w14:paraId="19F68397">
      <w:pPr>
        <w:spacing w:line="20" w:lineRule="exact"/>
        <w:rPr>
          <w:rFonts w:ascii="黑体" w:hAnsi="黑体" w:eastAsia="黑体" w:cs="黑体"/>
          <w:szCs w:val="21"/>
        </w:rPr>
      </w:pPr>
    </w:p>
    <w:sectPr>
      <w:headerReference r:id="rId3" w:type="default"/>
      <w:footerReference r:id="rId4" w:type="default"/>
      <w:pgSz w:w="11906" w:h="16838"/>
      <w:pgMar w:top="1701" w:right="1134" w:bottom="1701" w:left="1701" w:header="1134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CE16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57C9B">
                          <w:pPr>
                            <w:pStyle w:val="2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/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457C9B">
                    <w:pPr>
                      <w:pStyle w:val="2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/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DADCB">
    <w:pPr>
      <w:pStyle w:val="3"/>
      <w:pBdr>
        <w:bottom w:val="single" w:color="auto" w:sz="4" w:space="1"/>
      </w:pBdr>
    </w:pPr>
    <w:r>
      <w:rPr>
        <w:rFonts w:hint="eastAsia" w:asciiTheme="minorEastAsia" w:hAnsiTheme="minorEastAsia" w:cstheme="minorEastAsia"/>
      </w:rPr>
      <w:t xml:space="preserve">保定市第一中心医院药物临床试验伦理委员会                                                 </w:t>
    </w:r>
    <w:r>
      <w:rPr>
        <w:rFonts w:hint="eastAsia" w:ascii="Times New Roman" w:hAnsi="Times New Roman" w:cs="Times New Roman"/>
      </w:rPr>
      <w:t>AF-SS-02-</w:t>
    </w:r>
    <w:r>
      <w:rPr>
        <w:rFonts w:ascii="Times New Roman" w:hAnsi="Times New Roman" w:cs="Times New Roman"/>
      </w:rPr>
      <w:t>2</w:t>
    </w:r>
    <w:r>
      <w:rPr>
        <w:rFonts w:hint="eastAsia" w:ascii="Times New Roman" w:hAnsi="Times New Roman" w:cs="Times New Roman"/>
      </w:rPr>
      <w:t>.0</w:t>
    </w:r>
  </w:p>
  <w:p w14:paraId="099B173A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93AE80"/>
    <w:multiLevelType w:val="singleLevel"/>
    <w:tmpl w:val="B593AE8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1"/>
        <w:szCs w:val="11"/>
      </w:rPr>
    </w:lvl>
  </w:abstractNum>
  <w:abstractNum w:abstractNumId="1">
    <w:nsid w:val="F5F27BAA"/>
    <w:multiLevelType w:val="singleLevel"/>
    <w:tmpl w:val="F5F27BA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43F7187"/>
    <w:multiLevelType w:val="singleLevel"/>
    <w:tmpl w:val="043F718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1"/>
        <w:szCs w:val="11"/>
      </w:rPr>
    </w:lvl>
  </w:abstractNum>
  <w:abstractNum w:abstractNumId="3">
    <w:nsid w:val="3AEB5E3B"/>
    <w:multiLevelType w:val="singleLevel"/>
    <w:tmpl w:val="3AEB5E3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1"/>
        <w:szCs w:val="11"/>
      </w:rPr>
    </w:lvl>
  </w:abstractNum>
  <w:abstractNum w:abstractNumId="4">
    <w:nsid w:val="528ABEEB"/>
    <w:multiLevelType w:val="singleLevel"/>
    <w:tmpl w:val="528ABEE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1"/>
        <w:szCs w:val="11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NTE3MTJjZjI1MGE0YmZhODE5ZmMzNWJmM2NmMzcifQ=="/>
  </w:docVars>
  <w:rsids>
    <w:rsidRoot w:val="00E072BF"/>
    <w:rsid w:val="00010C9D"/>
    <w:rsid w:val="00046C53"/>
    <w:rsid w:val="00104990"/>
    <w:rsid w:val="00106D61"/>
    <w:rsid w:val="00146B49"/>
    <w:rsid w:val="001579CD"/>
    <w:rsid w:val="001B3B9E"/>
    <w:rsid w:val="001D1D9F"/>
    <w:rsid w:val="002218F2"/>
    <w:rsid w:val="00272E64"/>
    <w:rsid w:val="002E187D"/>
    <w:rsid w:val="002F07F0"/>
    <w:rsid w:val="002F61B0"/>
    <w:rsid w:val="002F674E"/>
    <w:rsid w:val="003332F0"/>
    <w:rsid w:val="00361B5D"/>
    <w:rsid w:val="0038001D"/>
    <w:rsid w:val="003A1B63"/>
    <w:rsid w:val="003A774B"/>
    <w:rsid w:val="003E2578"/>
    <w:rsid w:val="00400BBE"/>
    <w:rsid w:val="00445546"/>
    <w:rsid w:val="00454CAE"/>
    <w:rsid w:val="004D2BA7"/>
    <w:rsid w:val="004E26B6"/>
    <w:rsid w:val="00517182"/>
    <w:rsid w:val="0052252E"/>
    <w:rsid w:val="005440E7"/>
    <w:rsid w:val="005F0B3C"/>
    <w:rsid w:val="005F5105"/>
    <w:rsid w:val="005F5E7B"/>
    <w:rsid w:val="00613F60"/>
    <w:rsid w:val="006232CF"/>
    <w:rsid w:val="0063517E"/>
    <w:rsid w:val="006718BC"/>
    <w:rsid w:val="00713F27"/>
    <w:rsid w:val="007311DB"/>
    <w:rsid w:val="007462F0"/>
    <w:rsid w:val="00760F6C"/>
    <w:rsid w:val="007A72D4"/>
    <w:rsid w:val="007F5993"/>
    <w:rsid w:val="00811B84"/>
    <w:rsid w:val="00817083"/>
    <w:rsid w:val="00834D37"/>
    <w:rsid w:val="008530EB"/>
    <w:rsid w:val="00855529"/>
    <w:rsid w:val="00891E48"/>
    <w:rsid w:val="00894A57"/>
    <w:rsid w:val="008C212D"/>
    <w:rsid w:val="008D3337"/>
    <w:rsid w:val="008E693A"/>
    <w:rsid w:val="00914449"/>
    <w:rsid w:val="009312CD"/>
    <w:rsid w:val="009641F1"/>
    <w:rsid w:val="009970C2"/>
    <w:rsid w:val="009A4D0A"/>
    <w:rsid w:val="00A242D0"/>
    <w:rsid w:val="00A54083"/>
    <w:rsid w:val="00A66CA2"/>
    <w:rsid w:val="00AD54A2"/>
    <w:rsid w:val="00B00BD8"/>
    <w:rsid w:val="00B344F6"/>
    <w:rsid w:val="00B767BB"/>
    <w:rsid w:val="00B80C87"/>
    <w:rsid w:val="00BC4678"/>
    <w:rsid w:val="00BC5F49"/>
    <w:rsid w:val="00BF5929"/>
    <w:rsid w:val="00C25943"/>
    <w:rsid w:val="00C26BA9"/>
    <w:rsid w:val="00C41EEC"/>
    <w:rsid w:val="00C43C5B"/>
    <w:rsid w:val="00C75B48"/>
    <w:rsid w:val="00CA0D19"/>
    <w:rsid w:val="00D155C7"/>
    <w:rsid w:val="00D27FBA"/>
    <w:rsid w:val="00D3632A"/>
    <w:rsid w:val="00D46FF3"/>
    <w:rsid w:val="00D479C0"/>
    <w:rsid w:val="00DA76F3"/>
    <w:rsid w:val="00DB738D"/>
    <w:rsid w:val="00DC4D0F"/>
    <w:rsid w:val="00DE5C71"/>
    <w:rsid w:val="00DF44D2"/>
    <w:rsid w:val="00E072BF"/>
    <w:rsid w:val="00E4621B"/>
    <w:rsid w:val="00E652A1"/>
    <w:rsid w:val="00E709BC"/>
    <w:rsid w:val="00EA21AA"/>
    <w:rsid w:val="00EA350B"/>
    <w:rsid w:val="00ED3ACF"/>
    <w:rsid w:val="00EF7137"/>
    <w:rsid w:val="00F36237"/>
    <w:rsid w:val="00F56794"/>
    <w:rsid w:val="00F64C6F"/>
    <w:rsid w:val="00F9550F"/>
    <w:rsid w:val="00FC4EDE"/>
    <w:rsid w:val="00FC6452"/>
    <w:rsid w:val="00FD6C4E"/>
    <w:rsid w:val="022C5559"/>
    <w:rsid w:val="02777CE9"/>
    <w:rsid w:val="02BE25DF"/>
    <w:rsid w:val="03463A74"/>
    <w:rsid w:val="035A0CDE"/>
    <w:rsid w:val="03912F41"/>
    <w:rsid w:val="03CF1CE6"/>
    <w:rsid w:val="04415396"/>
    <w:rsid w:val="08857459"/>
    <w:rsid w:val="099D0B5E"/>
    <w:rsid w:val="0DAD08C0"/>
    <w:rsid w:val="115D1604"/>
    <w:rsid w:val="16670BD8"/>
    <w:rsid w:val="166F7C3D"/>
    <w:rsid w:val="16C86822"/>
    <w:rsid w:val="17AA4179"/>
    <w:rsid w:val="17AC6E37"/>
    <w:rsid w:val="180D1826"/>
    <w:rsid w:val="1BFA57C4"/>
    <w:rsid w:val="1CEB6A6D"/>
    <w:rsid w:val="1F1151C2"/>
    <w:rsid w:val="1F655A6A"/>
    <w:rsid w:val="1F920200"/>
    <w:rsid w:val="20B72FFC"/>
    <w:rsid w:val="21CD1190"/>
    <w:rsid w:val="226905C0"/>
    <w:rsid w:val="23762DDD"/>
    <w:rsid w:val="26301DFE"/>
    <w:rsid w:val="27204CC9"/>
    <w:rsid w:val="281A7BB6"/>
    <w:rsid w:val="282249BA"/>
    <w:rsid w:val="292352A2"/>
    <w:rsid w:val="2ABF0A38"/>
    <w:rsid w:val="2B675FD0"/>
    <w:rsid w:val="2BA32F62"/>
    <w:rsid w:val="2E492F2E"/>
    <w:rsid w:val="2F120E51"/>
    <w:rsid w:val="2F4560B7"/>
    <w:rsid w:val="3094522A"/>
    <w:rsid w:val="319225C3"/>
    <w:rsid w:val="32F403DC"/>
    <w:rsid w:val="33873EBD"/>
    <w:rsid w:val="351078BA"/>
    <w:rsid w:val="39F945AD"/>
    <w:rsid w:val="3A003555"/>
    <w:rsid w:val="3AA30B8C"/>
    <w:rsid w:val="3B5C751A"/>
    <w:rsid w:val="3D522D0F"/>
    <w:rsid w:val="3E567CBD"/>
    <w:rsid w:val="3ECA0FAD"/>
    <w:rsid w:val="3ED4419A"/>
    <w:rsid w:val="3F6B1D26"/>
    <w:rsid w:val="40ED1DB5"/>
    <w:rsid w:val="43B04200"/>
    <w:rsid w:val="448923E4"/>
    <w:rsid w:val="44F3237D"/>
    <w:rsid w:val="45A571C9"/>
    <w:rsid w:val="466D5A15"/>
    <w:rsid w:val="469F65E2"/>
    <w:rsid w:val="49400AFF"/>
    <w:rsid w:val="494439DC"/>
    <w:rsid w:val="4B404757"/>
    <w:rsid w:val="4C6732F5"/>
    <w:rsid w:val="4FA53E0A"/>
    <w:rsid w:val="4FFE6835"/>
    <w:rsid w:val="50E33C7D"/>
    <w:rsid w:val="525A5381"/>
    <w:rsid w:val="537B1F4B"/>
    <w:rsid w:val="545D784B"/>
    <w:rsid w:val="54617393"/>
    <w:rsid w:val="554927D3"/>
    <w:rsid w:val="5641747C"/>
    <w:rsid w:val="576165DC"/>
    <w:rsid w:val="59780016"/>
    <w:rsid w:val="59A33A7E"/>
    <w:rsid w:val="5C2241A5"/>
    <w:rsid w:val="5E574CEC"/>
    <w:rsid w:val="5E7A743A"/>
    <w:rsid w:val="61203FB8"/>
    <w:rsid w:val="61C77A59"/>
    <w:rsid w:val="63091321"/>
    <w:rsid w:val="63640C4D"/>
    <w:rsid w:val="63B97B94"/>
    <w:rsid w:val="653802AC"/>
    <w:rsid w:val="68696F3D"/>
    <w:rsid w:val="6A4E3B2B"/>
    <w:rsid w:val="6A8D0A8A"/>
    <w:rsid w:val="6AC77F03"/>
    <w:rsid w:val="6DC324FA"/>
    <w:rsid w:val="6EDD3F8A"/>
    <w:rsid w:val="6FB4697E"/>
    <w:rsid w:val="7101188A"/>
    <w:rsid w:val="73DB3F37"/>
    <w:rsid w:val="776D7D91"/>
    <w:rsid w:val="7771315E"/>
    <w:rsid w:val="79B522FE"/>
    <w:rsid w:val="7A034B12"/>
    <w:rsid w:val="7A10681A"/>
    <w:rsid w:val="7A1654AD"/>
    <w:rsid w:val="7AF04002"/>
    <w:rsid w:val="7B8413F7"/>
    <w:rsid w:val="7D146DE8"/>
    <w:rsid w:val="7E6A3164"/>
    <w:rsid w:val="7ED54355"/>
    <w:rsid w:val="7F4840C1"/>
    <w:rsid w:val="7FED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983</Words>
  <Characters>989</Characters>
  <Lines>11</Lines>
  <Paragraphs>3</Paragraphs>
  <TotalTime>14</TotalTime>
  <ScaleCrop>false</ScaleCrop>
  <LinksUpToDate>false</LinksUpToDate>
  <CharactersWithSpaces>1040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崔洋</cp:lastModifiedBy>
  <cp:lastPrinted>2023-03-21T02:16:00Z</cp:lastPrinted>
  <dcterms:modified xsi:type="dcterms:W3CDTF">2025-04-23T03:07:41Z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C3E5473FDEF54512926F60FDBCDA9480</vt:lpwstr>
  </property>
  <property fmtid="{D5CDD505-2E9C-101B-9397-08002B2CF9AE}" pid="4" name="KSOTemplateDocerSaveRecord">
    <vt:lpwstr>eyJoZGlkIjoiYTI2NTE3MTJjZjI1MGE0YmZhODE5ZmMzNWJmM2NmMzciLCJ1c2VySWQiOiIxNjI5NTAyNzEyIn0=</vt:lpwstr>
  </property>
</Properties>
</file>